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9DE77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32"/>
          <w:szCs w:val="32"/>
        </w:rPr>
      </w:pPr>
      <w:r w:rsidRPr="003F00E8">
        <w:rPr>
          <w:rFonts w:ascii="Arial" w:hAnsi="Arial" w:cs="Arial"/>
          <w:b/>
          <w:noProof/>
          <w:sz w:val="36"/>
          <w:szCs w:val="36"/>
          <w:lang w:eastAsia="de-DE" w:bidi="ar-SA"/>
        </w:rPr>
        <w:drawing>
          <wp:anchor distT="0" distB="0" distL="114935" distR="114935" simplePos="0" relativeHeight="251659264" behindDoc="1" locked="0" layoutInCell="1" allowOverlap="1" wp14:anchorId="614ABFD8" wp14:editId="0BAEA4FA">
            <wp:simplePos x="0" y="0"/>
            <wp:positionH relativeFrom="column">
              <wp:posOffset>4599940</wp:posOffset>
            </wp:positionH>
            <wp:positionV relativeFrom="paragraph">
              <wp:posOffset>-375285</wp:posOffset>
            </wp:positionV>
            <wp:extent cx="92075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4" y="21290"/>
                <wp:lineTo x="21004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62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82005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jc w:val="right"/>
        <w:rPr>
          <w:rFonts w:ascii="Arial" w:hAnsi="Arial" w:cs="Arial"/>
          <w:b/>
          <w:sz w:val="32"/>
          <w:szCs w:val="32"/>
        </w:rPr>
      </w:pPr>
    </w:p>
    <w:p w14:paraId="68A140C5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Arial" w:hAnsi="Arial" w:cs="Arial"/>
          <w:b/>
          <w:sz w:val="32"/>
          <w:szCs w:val="32"/>
        </w:rPr>
      </w:pPr>
    </w:p>
    <w:p w14:paraId="0D3EC76C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Arial" w:hAnsi="Arial" w:cs="Arial"/>
          <w:b/>
          <w:sz w:val="32"/>
          <w:szCs w:val="32"/>
        </w:rPr>
      </w:pPr>
    </w:p>
    <w:p w14:paraId="3C752565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Arial" w:hAnsi="Arial" w:cs="Arial"/>
          <w:b/>
          <w:sz w:val="32"/>
          <w:szCs w:val="32"/>
        </w:rPr>
      </w:pPr>
    </w:p>
    <w:p w14:paraId="75285F24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Arial" w:hAnsi="Arial" w:cs="Arial"/>
          <w:b/>
          <w:sz w:val="32"/>
          <w:szCs w:val="32"/>
        </w:rPr>
      </w:pPr>
    </w:p>
    <w:p w14:paraId="28D6E4E9" w14:textId="77777777" w:rsidR="003F00E8" w:rsidRPr="00574A31" w:rsidRDefault="00BB312C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„</w:t>
      </w:r>
      <w:r w:rsidR="003F00E8" w:rsidRPr="00574A31">
        <w:rPr>
          <w:rFonts w:ascii="Arial" w:hAnsi="Arial" w:cs="Arial"/>
          <w:b/>
          <w:sz w:val="56"/>
          <w:szCs w:val="56"/>
        </w:rPr>
        <w:t>Schutz</w:t>
      </w:r>
      <w:r w:rsidR="00574A31">
        <w:rPr>
          <w:rFonts w:ascii="Arial" w:hAnsi="Arial" w:cs="Arial"/>
          <w:b/>
          <w:sz w:val="56"/>
          <w:szCs w:val="56"/>
        </w:rPr>
        <w:t>-</w:t>
      </w:r>
      <w:r w:rsidR="003F00E8" w:rsidRPr="00574A31">
        <w:rPr>
          <w:rFonts w:ascii="Arial" w:hAnsi="Arial" w:cs="Arial"/>
          <w:b/>
          <w:sz w:val="56"/>
          <w:szCs w:val="56"/>
        </w:rPr>
        <w:t xml:space="preserve"> und Handlungskonzept</w:t>
      </w:r>
    </w:p>
    <w:p w14:paraId="571889CC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hAnsi="Arial" w:cs="Arial"/>
          <w:b/>
          <w:sz w:val="56"/>
          <w:szCs w:val="56"/>
        </w:rPr>
      </w:pPr>
    </w:p>
    <w:p w14:paraId="636B3811" w14:textId="77777777" w:rsidR="00BB312C" w:rsidRDefault="00BB312C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COVID 19</w:t>
      </w:r>
    </w:p>
    <w:p w14:paraId="2352BFAA" w14:textId="77777777" w:rsidR="00BB312C" w:rsidRDefault="00BB312C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hAnsi="Arial" w:cs="Arial"/>
          <w:b/>
          <w:sz w:val="56"/>
          <w:szCs w:val="56"/>
        </w:rPr>
      </w:pPr>
    </w:p>
    <w:p w14:paraId="388FAE48" w14:textId="77777777" w:rsidR="00574A31" w:rsidRDefault="003F00E8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hAnsi="Arial" w:cs="Arial"/>
          <w:b/>
          <w:sz w:val="56"/>
          <w:szCs w:val="56"/>
        </w:rPr>
      </w:pPr>
      <w:r w:rsidRPr="00574A31">
        <w:rPr>
          <w:rFonts w:ascii="Arial" w:hAnsi="Arial" w:cs="Arial"/>
          <w:b/>
          <w:sz w:val="56"/>
          <w:szCs w:val="56"/>
        </w:rPr>
        <w:t>des SV Ober</w:t>
      </w:r>
      <w:r w:rsidR="005570F6">
        <w:rPr>
          <w:rFonts w:ascii="Arial" w:hAnsi="Arial" w:cs="Arial"/>
          <w:b/>
          <w:sz w:val="56"/>
          <w:szCs w:val="56"/>
        </w:rPr>
        <w:t xml:space="preserve"> </w:t>
      </w:r>
      <w:r w:rsidRPr="00574A31">
        <w:rPr>
          <w:rFonts w:ascii="Arial" w:hAnsi="Arial" w:cs="Arial"/>
          <w:b/>
          <w:sz w:val="56"/>
          <w:szCs w:val="56"/>
        </w:rPr>
        <w:t xml:space="preserve">- </w:t>
      </w:r>
      <w:proofErr w:type="spellStart"/>
      <w:r w:rsidRPr="00574A31">
        <w:rPr>
          <w:rFonts w:ascii="Arial" w:hAnsi="Arial" w:cs="Arial"/>
          <w:b/>
          <w:sz w:val="56"/>
          <w:szCs w:val="56"/>
        </w:rPr>
        <w:t>Kainsbach</w:t>
      </w:r>
      <w:proofErr w:type="spellEnd"/>
      <w:r w:rsidRPr="00574A31">
        <w:rPr>
          <w:rFonts w:ascii="Arial" w:hAnsi="Arial" w:cs="Arial"/>
          <w:b/>
          <w:sz w:val="56"/>
          <w:szCs w:val="56"/>
        </w:rPr>
        <w:t xml:space="preserve"> e.V.</w:t>
      </w:r>
      <w:r w:rsidR="00574A31">
        <w:rPr>
          <w:rFonts w:ascii="Arial" w:hAnsi="Arial" w:cs="Arial"/>
          <w:b/>
          <w:sz w:val="56"/>
          <w:szCs w:val="56"/>
        </w:rPr>
        <w:t xml:space="preserve"> für </w:t>
      </w:r>
    </w:p>
    <w:p w14:paraId="7B1DCB9B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hAnsi="Arial" w:cs="Arial"/>
          <w:b/>
          <w:sz w:val="56"/>
          <w:szCs w:val="56"/>
        </w:rPr>
      </w:pPr>
    </w:p>
    <w:p w14:paraId="4118F624" w14:textId="77777777" w:rsidR="003F00E8" w:rsidRP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das Tischtennistraining</w:t>
      </w:r>
      <w:r w:rsidR="003648A3">
        <w:rPr>
          <w:rFonts w:ascii="Arial" w:hAnsi="Arial" w:cs="Arial"/>
          <w:b/>
          <w:sz w:val="56"/>
          <w:szCs w:val="56"/>
        </w:rPr>
        <w:t>“</w:t>
      </w:r>
    </w:p>
    <w:p w14:paraId="75A78E3A" w14:textId="77777777" w:rsidR="003F00E8" w:rsidRPr="0056339C" w:rsidRDefault="003F00E8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38084E64" w14:textId="77777777" w:rsidR="009F7202" w:rsidRPr="0056339C" w:rsidRDefault="009F7202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31B42DF7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68543C30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0295E704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BCC354E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7425DBA9" w14:textId="77777777" w:rsidR="00574A31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6B68C992" w14:textId="77777777" w:rsidR="002A2094" w:rsidRDefault="002A2094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2E09C486" w14:textId="77777777" w:rsidR="002A2094" w:rsidRDefault="002A2094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7C52477" w14:textId="77777777" w:rsidR="002A2094" w:rsidRDefault="002A2094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7114D6A0" w14:textId="77777777" w:rsidR="002A2094" w:rsidRPr="0056339C" w:rsidRDefault="002A2094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77A9975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55DF58B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0A1BFBF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1845CB98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8A04B74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87B74AF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3384BB8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61BDAC21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44816978" w14:textId="77777777" w:rsidR="00574A31" w:rsidRPr="0056339C" w:rsidRDefault="00574A31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33B8079F" w14:textId="77777777" w:rsidR="00574A31" w:rsidRPr="0056339C" w:rsidRDefault="00CF762E" w:rsidP="0055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Pr="003648A3">
        <w:rPr>
          <w:rFonts w:ascii="Arial" w:hAnsi="Arial" w:cs="Arial"/>
          <w:b/>
        </w:rPr>
        <w:t>Stand:</w:t>
      </w:r>
      <w:r w:rsidRPr="00574A31">
        <w:rPr>
          <w:rFonts w:ascii="Arial" w:hAnsi="Arial" w:cs="Arial"/>
        </w:rPr>
        <w:t xml:space="preserve"> 2020-05-1</w:t>
      </w:r>
      <w:r w:rsidR="002A2094">
        <w:rPr>
          <w:rFonts w:ascii="Arial" w:hAnsi="Arial" w:cs="Arial"/>
        </w:rPr>
        <w:t>4</w:t>
      </w:r>
    </w:p>
    <w:p w14:paraId="36092F3C" w14:textId="77777777" w:rsidR="00574A31" w:rsidRPr="009778F3" w:rsidRDefault="0096212A" w:rsidP="009F720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78F3">
        <w:rPr>
          <w:rFonts w:ascii="Arial" w:hAnsi="Arial" w:cs="Arial"/>
          <w:b/>
          <w:sz w:val="28"/>
          <w:szCs w:val="28"/>
          <w:u w:val="single"/>
        </w:rPr>
        <w:lastRenderedPageBreak/>
        <w:t>Vorwort</w:t>
      </w:r>
    </w:p>
    <w:p w14:paraId="1965EDC9" w14:textId="77777777" w:rsidR="0056339C" w:rsidRPr="009A2492" w:rsidRDefault="0056339C" w:rsidP="009F7202">
      <w:pPr>
        <w:jc w:val="both"/>
        <w:rPr>
          <w:rFonts w:ascii="Arial" w:hAnsi="Arial" w:cs="Arial"/>
          <w:sz w:val="28"/>
          <w:szCs w:val="28"/>
        </w:rPr>
      </w:pPr>
    </w:p>
    <w:p w14:paraId="765FFB74" w14:textId="77777777" w:rsidR="009A2492" w:rsidRPr="009778F3" w:rsidRDefault="009A2492" w:rsidP="009F7202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Maßgeblich für die Durchführung des Tischtennistrainings beim SV Ober </w:t>
      </w:r>
      <w:r w:rsidR="0065014C" w:rsidRP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8F3">
        <w:rPr>
          <w:rFonts w:ascii="Arial" w:hAnsi="Arial" w:cs="Arial"/>
          <w:sz w:val="24"/>
          <w:szCs w:val="24"/>
        </w:rPr>
        <w:t>Kainsbach</w:t>
      </w:r>
      <w:proofErr w:type="spellEnd"/>
      <w:r w:rsidRPr="009778F3">
        <w:rPr>
          <w:rFonts w:ascii="Arial" w:hAnsi="Arial" w:cs="Arial"/>
          <w:sz w:val="24"/>
          <w:szCs w:val="24"/>
        </w:rPr>
        <w:t xml:space="preserve"> e.V. sind die Gesetze, Verordnungen und Regelungen des Bundes, des Landes Hessen sowie des Odenwaldkreises.</w:t>
      </w:r>
      <w:r w:rsidR="0065014C" w:rsidRPr="009778F3">
        <w:rPr>
          <w:rFonts w:ascii="Arial" w:hAnsi="Arial" w:cs="Arial"/>
          <w:sz w:val="24"/>
          <w:szCs w:val="24"/>
        </w:rPr>
        <w:t xml:space="preserve"> Diese Regelungen gehen den Maßnahmen aus dem Konzept vor und müssen </w:t>
      </w:r>
      <w:r w:rsidR="00D440A6" w:rsidRPr="009778F3">
        <w:rPr>
          <w:rFonts w:ascii="Arial" w:hAnsi="Arial" w:cs="Arial"/>
          <w:sz w:val="24"/>
          <w:szCs w:val="24"/>
        </w:rPr>
        <w:t xml:space="preserve">stets </w:t>
      </w:r>
      <w:r w:rsidR="0065014C" w:rsidRPr="009778F3">
        <w:rPr>
          <w:rFonts w:ascii="Arial" w:hAnsi="Arial" w:cs="Arial"/>
          <w:sz w:val="24"/>
          <w:szCs w:val="24"/>
        </w:rPr>
        <w:t>beachtet werden.</w:t>
      </w:r>
    </w:p>
    <w:p w14:paraId="5B3E7D43" w14:textId="77777777" w:rsidR="0065014C" w:rsidRPr="009778F3" w:rsidRDefault="0065014C" w:rsidP="009F7202">
      <w:pPr>
        <w:jc w:val="both"/>
        <w:rPr>
          <w:rFonts w:ascii="Arial" w:hAnsi="Arial" w:cs="Arial"/>
          <w:sz w:val="24"/>
          <w:szCs w:val="24"/>
        </w:rPr>
      </w:pPr>
    </w:p>
    <w:p w14:paraId="07585161" w14:textId="77777777" w:rsidR="0065014C" w:rsidRPr="009778F3" w:rsidRDefault="0065014C" w:rsidP="009F7202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Nach einer Entscheidung </w:t>
      </w:r>
      <w:r w:rsidR="00A75CD1" w:rsidRPr="009778F3">
        <w:rPr>
          <w:rFonts w:ascii="Arial" w:hAnsi="Arial" w:cs="Arial"/>
          <w:sz w:val="24"/>
          <w:szCs w:val="24"/>
        </w:rPr>
        <w:t>der</w:t>
      </w:r>
      <w:r w:rsidRPr="009778F3">
        <w:rPr>
          <w:rFonts w:ascii="Arial" w:hAnsi="Arial" w:cs="Arial"/>
          <w:sz w:val="24"/>
          <w:szCs w:val="24"/>
        </w:rPr>
        <w:t xml:space="preserve"> Bürgermeister des Odenwaldkreises und des Landrates des Odenwaldkreises vom 11.05.2020 sind vor Öffnung der jeweiligen Sporthallen entsprechende Trainingskonzepte sowie Hygienebestimmungen für den Trainingsbetrieb </w:t>
      </w:r>
      <w:r w:rsidR="007442C6" w:rsidRPr="009778F3">
        <w:rPr>
          <w:rFonts w:ascii="Arial" w:hAnsi="Arial" w:cs="Arial"/>
          <w:sz w:val="24"/>
          <w:szCs w:val="24"/>
        </w:rPr>
        <w:t xml:space="preserve">zu entwickeln </w:t>
      </w:r>
      <w:r w:rsidRPr="009778F3">
        <w:rPr>
          <w:rFonts w:ascii="Arial" w:hAnsi="Arial" w:cs="Arial"/>
          <w:sz w:val="24"/>
          <w:szCs w:val="24"/>
        </w:rPr>
        <w:t>sowie einen Ansprechpartner für Hygiene</w:t>
      </w:r>
      <w:r w:rsidR="00A55788" w:rsidRPr="009778F3">
        <w:rPr>
          <w:rFonts w:ascii="Arial" w:hAnsi="Arial" w:cs="Arial"/>
          <w:sz w:val="24"/>
          <w:szCs w:val="24"/>
        </w:rPr>
        <w:t xml:space="preserve"> zu benennen.</w:t>
      </w:r>
    </w:p>
    <w:p w14:paraId="6236A824" w14:textId="77777777" w:rsidR="0056339C" w:rsidRPr="009778F3" w:rsidRDefault="0056339C" w:rsidP="009F7202">
      <w:pPr>
        <w:jc w:val="both"/>
        <w:rPr>
          <w:rFonts w:ascii="Arial" w:hAnsi="Arial" w:cs="Arial"/>
          <w:sz w:val="24"/>
          <w:szCs w:val="24"/>
        </w:rPr>
      </w:pPr>
    </w:p>
    <w:p w14:paraId="65DD45DE" w14:textId="77777777" w:rsidR="003F00E8" w:rsidRPr="009778F3" w:rsidRDefault="009F7202" w:rsidP="0096212A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Das vorliegende Handlungskonzept </w:t>
      </w:r>
      <w:r w:rsidR="0056339C" w:rsidRPr="009778F3">
        <w:rPr>
          <w:rFonts w:ascii="Arial" w:hAnsi="Arial" w:cs="Arial"/>
          <w:sz w:val="24"/>
          <w:szCs w:val="24"/>
        </w:rPr>
        <w:t xml:space="preserve">„Tischtennistraining“ </w:t>
      </w:r>
      <w:r w:rsidR="0096212A" w:rsidRPr="009778F3">
        <w:rPr>
          <w:rFonts w:ascii="Arial" w:hAnsi="Arial" w:cs="Arial"/>
          <w:sz w:val="24"/>
          <w:szCs w:val="24"/>
        </w:rPr>
        <w:t xml:space="preserve">für den SV Ober - </w:t>
      </w:r>
      <w:proofErr w:type="spellStart"/>
      <w:r w:rsidR="0096212A" w:rsidRPr="009778F3">
        <w:rPr>
          <w:rFonts w:ascii="Arial" w:hAnsi="Arial" w:cs="Arial"/>
          <w:sz w:val="24"/>
          <w:szCs w:val="24"/>
        </w:rPr>
        <w:t>Kainsbach</w:t>
      </w:r>
      <w:proofErr w:type="spellEnd"/>
      <w:r w:rsidR="0096212A" w:rsidRPr="009778F3">
        <w:rPr>
          <w:rFonts w:ascii="Arial" w:hAnsi="Arial" w:cs="Arial"/>
          <w:sz w:val="24"/>
          <w:szCs w:val="24"/>
        </w:rPr>
        <w:t xml:space="preserve"> e.V. </w:t>
      </w:r>
      <w:r w:rsidRPr="009778F3">
        <w:rPr>
          <w:rFonts w:ascii="Arial" w:hAnsi="Arial" w:cs="Arial"/>
          <w:sz w:val="24"/>
          <w:szCs w:val="24"/>
        </w:rPr>
        <w:t xml:space="preserve">wurde </w:t>
      </w:r>
      <w:r w:rsidR="0096212A" w:rsidRPr="009778F3">
        <w:rPr>
          <w:rFonts w:ascii="Arial" w:hAnsi="Arial" w:cs="Arial"/>
          <w:sz w:val="24"/>
          <w:szCs w:val="24"/>
        </w:rPr>
        <w:t>auf</w:t>
      </w:r>
      <w:r w:rsidR="0056339C" w:rsidRPr="009778F3">
        <w:rPr>
          <w:rFonts w:ascii="Arial" w:hAnsi="Arial" w:cs="Arial"/>
          <w:sz w:val="24"/>
          <w:szCs w:val="24"/>
        </w:rPr>
        <w:t xml:space="preserve"> Basis des „COVID 19 </w:t>
      </w:r>
      <w:r w:rsidR="00A75CD1" w:rsidRPr="009778F3">
        <w:rPr>
          <w:rFonts w:ascii="Arial" w:hAnsi="Arial" w:cs="Arial"/>
          <w:sz w:val="24"/>
          <w:szCs w:val="24"/>
        </w:rPr>
        <w:t>-</w:t>
      </w:r>
      <w:r w:rsidR="0056339C" w:rsidRPr="009778F3">
        <w:rPr>
          <w:rFonts w:ascii="Arial" w:hAnsi="Arial" w:cs="Arial"/>
          <w:sz w:val="24"/>
          <w:szCs w:val="24"/>
        </w:rPr>
        <w:t xml:space="preserve"> Schutz- und Handlungskonzept für den Tischtennissport in Deutschland“ </w:t>
      </w:r>
      <w:r w:rsidRPr="009778F3">
        <w:rPr>
          <w:rFonts w:ascii="Arial" w:hAnsi="Arial" w:cs="Arial"/>
          <w:sz w:val="24"/>
          <w:szCs w:val="24"/>
        </w:rPr>
        <w:t xml:space="preserve">des </w:t>
      </w:r>
      <w:r w:rsidR="0096212A" w:rsidRPr="009778F3">
        <w:rPr>
          <w:rFonts w:ascii="Arial" w:hAnsi="Arial" w:cs="Arial"/>
          <w:sz w:val="24"/>
          <w:szCs w:val="24"/>
        </w:rPr>
        <w:t>Deutschen</w:t>
      </w:r>
      <w:r w:rsidRPr="009778F3">
        <w:rPr>
          <w:rFonts w:ascii="Arial" w:hAnsi="Arial" w:cs="Arial"/>
          <w:sz w:val="24"/>
          <w:szCs w:val="24"/>
        </w:rPr>
        <w:t xml:space="preserve"> Tischtennis </w:t>
      </w:r>
      <w:r w:rsidR="003F00E8" w:rsidRP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</w:t>
      </w:r>
      <w:r w:rsidR="0096212A" w:rsidRPr="009778F3">
        <w:rPr>
          <w:rFonts w:ascii="Arial" w:hAnsi="Arial" w:cs="Arial"/>
          <w:sz w:val="24"/>
          <w:szCs w:val="24"/>
        </w:rPr>
        <w:t>Bundes</w:t>
      </w:r>
      <w:r w:rsidRPr="009778F3">
        <w:rPr>
          <w:rFonts w:ascii="Arial" w:hAnsi="Arial" w:cs="Arial"/>
          <w:sz w:val="24"/>
          <w:szCs w:val="24"/>
        </w:rPr>
        <w:t xml:space="preserve"> für den Trainingsbetrieb „Tischtennis“ erarbeitet. </w:t>
      </w:r>
      <w:r w:rsidR="00A948C8" w:rsidRPr="009778F3">
        <w:rPr>
          <w:rFonts w:ascii="Arial" w:hAnsi="Arial" w:cs="Arial"/>
          <w:sz w:val="24"/>
          <w:szCs w:val="24"/>
        </w:rPr>
        <w:t xml:space="preserve">Für die Umsetzung des Schutz- und Handlungskonzeptes COVID 19 ist originär der SV Ober </w:t>
      </w:r>
      <w:r w:rsidR="003F00E8" w:rsidRPr="009778F3">
        <w:rPr>
          <w:rFonts w:ascii="Arial" w:hAnsi="Arial" w:cs="Arial"/>
          <w:sz w:val="24"/>
          <w:szCs w:val="24"/>
        </w:rPr>
        <w:t>-</w:t>
      </w:r>
      <w:r w:rsidR="00A948C8" w:rsidRPr="00977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8C8" w:rsidRPr="009778F3">
        <w:rPr>
          <w:rFonts w:ascii="Arial" w:hAnsi="Arial" w:cs="Arial"/>
          <w:sz w:val="24"/>
          <w:szCs w:val="24"/>
        </w:rPr>
        <w:t>Kainsbach</w:t>
      </w:r>
      <w:proofErr w:type="spellEnd"/>
      <w:r w:rsidR="00A948C8" w:rsidRPr="009778F3">
        <w:rPr>
          <w:rFonts w:ascii="Arial" w:hAnsi="Arial" w:cs="Arial"/>
          <w:sz w:val="24"/>
          <w:szCs w:val="24"/>
        </w:rPr>
        <w:t xml:space="preserve"> e.V. </w:t>
      </w:r>
      <w:r w:rsidR="0056339C" w:rsidRPr="009778F3">
        <w:rPr>
          <w:rFonts w:ascii="Arial" w:hAnsi="Arial" w:cs="Arial"/>
          <w:sz w:val="24"/>
          <w:szCs w:val="24"/>
        </w:rPr>
        <w:t>verantwortlich.</w:t>
      </w:r>
    </w:p>
    <w:p w14:paraId="74CE38DA" w14:textId="77777777" w:rsidR="0056339C" w:rsidRPr="009778F3" w:rsidRDefault="0056339C" w:rsidP="0096212A">
      <w:pPr>
        <w:jc w:val="both"/>
        <w:rPr>
          <w:rFonts w:ascii="Arial" w:hAnsi="Arial" w:cs="Arial"/>
          <w:sz w:val="24"/>
          <w:szCs w:val="24"/>
        </w:rPr>
      </w:pPr>
    </w:p>
    <w:p w14:paraId="2667EFEB" w14:textId="77777777" w:rsidR="00A948C8" w:rsidRPr="009778F3" w:rsidRDefault="00A948C8" w:rsidP="003F00E8">
      <w:pPr>
        <w:jc w:val="both"/>
        <w:rPr>
          <w:rFonts w:ascii="Arial" w:hAnsi="Arial" w:cs="Arial"/>
          <w:sz w:val="28"/>
          <w:szCs w:val="28"/>
        </w:rPr>
      </w:pPr>
    </w:p>
    <w:p w14:paraId="7C6BD36C" w14:textId="77777777" w:rsidR="00A948C8" w:rsidRPr="009778F3" w:rsidRDefault="00A948C8" w:rsidP="003F00E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78F3">
        <w:rPr>
          <w:rFonts w:ascii="Arial" w:hAnsi="Arial" w:cs="Arial"/>
          <w:b/>
          <w:sz w:val="28"/>
          <w:szCs w:val="28"/>
          <w:u w:val="single"/>
        </w:rPr>
        <w:t>1. Abstandsregelungen</w:t>
      </w:r>
    </w:p>
    <w:p w14:paraId="4F9ADA42" w14:textId="77777777" w:rsidR="00A948C8" w:rsidRPr="009778F3" w:rsidRDefault="00A948C8" w:rsidP="003F00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B3F1EB" w14:textId="77777777" w:rsidR="00A948C8" w:rsidRPr="009778F3" w:rsidRDefault="00764A21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Tischtennis ist mit Ausnahme des Doppels ein Individualsport, der kontaktlos betrieben werden kann. </w:t>
      </w:r>
      <w:r w:rsidR="00482466" w:rsidRPr="009778F3">
        <w:rPr>
          <w:rFonts w:ascii="Arial" w:hAnsi="Arial" w:cs="Arial"/>
          <w:sz w:val="24"/>
          <w:szCs w:val="24"/>
        </w:rPr>
        <w:t xml:space="preserve">Im </w:t>
      </w:r>
      <w:r w:rsidR="00A948C8" w:rsidRPr="009778F3">
        <w:rPr>
          <w:rFonts w:ascii="Arial" w:hAnsi="Arial" w:cs="Arial"/>
          <w:sz w:val="24"/>
          <w:szCs w:val="24"/>
        </w:rPr>
        <w:t>Training</w:t>
      </w:r>
      <w:r w:rsidR="00482466" w:rsidRPr="009778F3">
        <w:rPr>
          <w:rFonts w:ascii="Arial" w:hAnsi="Arial" w:cs="Arial"/>
          <w:sz w:val="24"/>
          <w:szCs w:val="24"/>
        </w:rPr>
        <w:t>sbetrieb</w:t>
      </w:r>
      <w:r w:rsidR="00A948C8" w:rsidRPr="009778F3">
        <w:rPr>
          <w:rFonts w:ascii="Arial" w:hAnsi="Arial" w:cs="Arial"/>
          <w:sz w:val="24"/>
          <w:szCs w:val="24"/>
        </w:rPr>
        <w:t xml:space="preserve"> wird </w:t>
      </w:r>
      <w:r w:rsidR="009465A2" w:rsidRPr="009778F3">
        <w:rPr>
          <w:rFonts w:ascii="Arial" w:hAnsi="Arial" w:cs="Arial"/>
          <w:sz w:val="24"/>
          <w:szCs w:val="24"/>
        </w:rPr>
        <w:t xml:space="preserve">deshalb </w:t>
      </w:r>
      <w:r w:rsidR="00A948C8" w:rsidRPr="009778F3">
        <w:rPr>
          <w:rFonts w:ascii="Arial" w:hAnsi="Arial" w:cs="Arial"/>
          <w:sz w:val="24"/>
          <w:szCs w:val="24"/>
        </w:rPr>
        <w:t xml:space="preserve">nur Einzel gespielt. </w:t>
      </w:r>
      <w:r w:rsidR="00BF6DE8" w:rsidRPr="009778F3">
        <w:rPr>
          <w:rFonts w:ascii="Arial" w:hAnsi="Arial" w:cs="Arial"/>
          <w:sz w:val="24"/>
          <w:szCs w:val="24"/>
        </w:rPr>
        <w:t xml:space="preserve">Auf </w:t>
      </w:r>
      <w:r w:rsidR="00A948C8" w:rsidRPr="009778F3">
        <w:rPr>
          <w:rFonts w:ascii="Arial" w:hAnsi="Arial" w:cs="Arial"/>
          <w:sz w:val="24"/>
          <w:szCs w:val="24"/>
        </w:rPr>
        <w:t>Doppel</w:t>
      </w:r>
      <w:r w:rsidR="00BF6DE8" w:rsidRPr="009778F3">
        <w:rPr>
          <w:rFonts w:ascii="Arial" w:hAnsi="Arial" w:cs="Arial"/>
          <w:sz w:val="24"/>
          <w:szCs w:val="24"/>
        </w:rPr>
        <w:t>paarungen</w:t>
      </w:r>
      <w:r w:rsidR="00A948C8" w:rsidRPr="009778F3">
        <w:rPr>
          <w:rFonts w:ascii="Arial" w:hAnsi="Arial" w:cs="Arial"/>
          <w:sz w:val="24"/>
          <w:szCs w:val="24"/>
        </w:rPr>
        <w:t xml:space="preserve"> und Rundlauf</w:t>
      </w:r>
      <w:r w:rsidR="00BF6DE8" w:rsidRPr="009778F3">
        <w:rPr>
          <w:rFonts w:ascii="Arial" w:hAnsi="Arial" w:cs="Arial"/>
          <w:sz w:val="24"/>
          <w:szCs w:val="24"/>
        </w:rPr>
        <w:t xml:space="preserve"> - Spiele</w:t>
      </w:r>
      <w:r w:rsidR="00A948C8" w:rsidRPr="009778F3">
        <w:rPr>
          <w:rFonts w:ascii="Arial" w:hAnsi="Arial" w:cs="Arial"/>
          <w:sz w:val="24"/>
          <w:szCs w:val="24"/>
        </w:rPr>
        <w:t xml:space="preserve"> </w:t>
      </w:r>
      <w:r w:rsidR="00BF6DE8" w:rsidRPr="009778F3">
        <w:rPr>
          <w:rFonts w:ascii="Arial" w:hAnsi="Arial" w:cs="Arial"/>
          <w:sz w:val="24"/>
          <w:szCs w:val="24"/>
        </w:rPr>
        <w:t xml:space="preserve">wird </w:t>
      </w:r>
      <w:r w:rsidRPr="009778F3">
        <w:rPr>
          <w:rFonts w:ascii="Arial" w:hAnsi="Arial" w:cs="Arial"/>
          <w:sz w:val="24"/>
          <w:szCs w:val="24"/>
        </w:rPr>
        <w:t>aufgrund des erforderlichen Abstandes verzichtet. Es spielen nicht mehr als zwei Spieler*innen am Tisch.</w:t>
      </w:r>
    </w:p>
    <w:p w14:paraId="4C5472FA" w14:textId="77777777" w:rsidR="00764A21" w:rsidRPr="009778F3" w:rsidRDefault="00764A21" w:rsidP="003F00E8">
      <w:pPr>
        <w:jc w:val="both"/>
        <w:rPr>
          <w:rFonts w:ascii="Arial" w:hAnsi="Arial" w:cs="Arial"/>
          <w:sz w:val="24"/>
          <w:szCs w:val="24"/>
        </w:rPr>
      </w:pPr>
    </w:p>
    <w:p w14:paraId="5ECBB9E9" w14:textId="77777777" w:rsidR="00A948C8" w:rsidRPr="009778F3" w:rsidRDefault="00A948C8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Beim Betreten </w:t>
      </w:r>
      <w:r w:rsidR="00764A21" w:rsidRPr="009778F3">
        <w:rPr>
          <w:rFonts w:ascii="Arial" w:hAnsi="Arial" w:cs="Arial"/>
          <w:sz w:val="24"/>
          <w:szCs w:val="24"/>
        </w:rPr>
        <w:t>sowie beim</w:t>
      </w:r>
      <w:r w:rsidRPr="009778F3">
        <w:rPr>
          <w:rFonts w:ascii="Arial" w:hAnsi="Arial" w:cs="Arial"/>
          <w:sz w:val="24"/>
          <w:szCs w:val="24"/>
        </w:rPr>
        <w:t xml:space="preserve"> Verlassen der Halle ist der Abstand von mind. 1,5 m </w:t>
      </w:r>
      <w:r w:rsidR="00482466" w:rsidRPr="009778F3">
        <w:rPr>
          <w:rFonts w:ascii="Arial" w:hAnsi="Arial" w:cs="Arial"/>
          <w:sz w:val="24"/>
          <w:szCs w:val="24"/>
        </w:rPr>
        <w:t xml:space="preserve">stets </w:t>
      </w:r>
      <w:r w:rsidRPr="009778F3">
        <w:rPr>
          <w:rFonts w:ascii="Arial" w:hAnsi="Arial" w:cs="Arial"/>
          <w:sz w:val="24"/>
          <w:szCs w:val="24"/>
        </w:rPr>
        <w:t xml:space="preserve">einzuhalten. </w:t>
      </w:r>
    </w:p>
    <w:p w14:paraId="48A80F5D" w14:textId="77777777" w:rsidR="00CE7C8E" w:rsidRPr="009778F3" w:rsidRDefault="00CE7C8E" w:rsidP="003F00E8">
      <w:pPr>
        <w:jc w:val="both"/>
        <w:rPr>
          <w:rFonts w:ascii="Arial" w:hAnsi="Arial" w:cs="Arial"/>
          <w:sz w:val="24"/>
          <w:szCs w:val="24"/>
        </w:rPr>
      </w:pPr>
    </w:p>
    <w:p w14:paraId="726235F4" w14:textId="77777777" w:rsidR="00CE7C8E" w:rsidRPr="009778F3" w:rsidRDefault="00CE7C8E" w:rsidP="00CE7C8E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Vor und nach dem Training findet kein Händeschütteln oder andere Begrüßungs- </w:t>
      </w:r>
      <w:r w:rsidR="007442C6" w:rsidRPr="009778F3">
        <w:rPr>
          <w:rFonts w:ascii="Arial" w:hAnsi="Arial" w:cs="Arial"/>
          <w:sz w:val="24"/>
          <w:szCs w:val="24"/>
        </w:rPr>
        <w:t>bzw.</w:t>
      </w:r>
      <w:r w:rsidRPr="009778F3">
        <w:rPr>
          <w:rFonts w:ascii="Arial" w:hAnsi="Arial" w:cs="Arial"/>
          <w:sz w:val="24"/>
          <w:szCs w:val="24"/>
        </w:rPr>
        <w:t xml:space="preserve"> Verabschiedungsrituale mit Kontakt statt. Im Spiel erfolgt kein Seitenwechsel.</w:t>
      </w:r>
    </w:p>
    <w:p w14:paraId="3CBCC34F" w14:textId="77777777" w:rsidR="00F21470" w:rsidRPr="009778F3" w:rsidRDefault="00F21470" w:rsidP="00CE7C8E">
      <w:pPr>
        <w:jc w:val="both"/>
        <w:rPr>
          <w:rFonts w:ascii="Arial" w:hAnsi="Arial" w:cs="Arial"/>
          <w:sz w:val="24"/>
          <w:szCs w:val="24"/>
        </w:rPr>
      </w:pPr>
    </w:p>
    <w:p w14:paraId="309D764E" w14:textId="77777777" w:rsidR="00F21470" w:rsidRPr="009778F3" w:rsidRDefault="00F21470" w:rsidP="00CE7C8E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Während der Spielpausen ist der Abstand von 1,5 </w:t>
      </w:r>
      <w:r w:rsidR="009778F3">
        <w:rPr>
          <w:rFonts w:ascii="Arial" w:hAnsi="Arial" w:cs="Arial"/>
          <w:sz w:val="24"/>
          <w:szCs w:val="24"/>
        </w:rPr>
        <w:t>m</w:t>
      </w:r>
      <w:r w:rsidRPr="009778F3">
        <w:rPr>
          <w:rFonts w:ascii="Arial" w:hAnsi="Arial" w:cs="Arial"/>
          <w:sz w:val="24"/>
          <w:szCs w:val="24"/>
        </w:rPr>
        <w:t xml:space="preserve"> </w:t>
      </w:r>
      <w:r w:rsidR="007442C6" w:rsidRPr="009778F3">
        <w:rPr>
          <w:rFonts w:ascii="Arial" w:hAnsi="Arial" w:cs="Arial"/>
          <w:sz w:val="24"/>
          <w:szCs w:val="24"/>
        </w:rPr>
        <w:t xml:space="preserve">stets </w:t>
      </w:r>
      <w:r w:rsidRPr="009778F3">
        <w:rPr>
          <w:rFonts w:ascii="Arial" w:hAnsi="Arial" w:cs="Arial"/>
          <w:sz w:val="24"/>
          <w:szCs w:val="24"/>
        </w:rPr>
        <w:t>einzuhalten.</w:t>
      </w:r>
    </w:p>
    <w:p w14:paraId="23D0688D" w14:textId="77777777" w:rsidR="009465A2" w:rsidRPr="009778F3" w:rsidRDefault="009465A2" w:rsidP="003F00E8">
      <w:pPr>
        <w:jc w:val="both"/>
        <w:rPr>
          <w:rFonts w:ascii="Arial" w:hAnsi="Arial" w:cs="Arial"/>
          <w:sz w:val="24"/>
          <w:szCs w:val="24"/>
        </w:rPr>
      </w:pPr>
    </w:p>
    <w:p w14:paraId="0D47B760" w14:textId="77777777" w:rsidR="00A948C8" w:rsidRPr="009778F3" w:rsidRDefault="00A948C8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Die Tische </w:t>
      </w:r>
      <w:r w:rsidR="00CE7C8E" w:rsidRPr="009778F3">
        <w:rPr>
          <w:rFonts w:ascii="Arial" w:hAnsi="Arial" w:cs="Arial"/>
          <w:sz w:val="24"/>
          <w:szCs w:val="24"/>
        </w:rPr>
        <w:t>sind</w:t>
      </w:r>
      <w:r w:rsidRPr="009778F3">
        <w:rPr>
          <w:rFonts w:ascii="Arial" w:hAnsi="Arial" w:cs="Arial"/>
          <w:sz w:val="24"/>
          <w:szCs w:val="24"/>
        </w:rPr>
        <w:t xml:space="preserve"> durch Umrandungen </w:t>
      </w:r>
      <w:r w:rsidR="00CE7C8E" w:rsidRPr="009778F3">
        <w:rPr>
          <w:rFonts w:ascii="Arial" w:hAnsi="Arial" w:cs="Arial"/>
          <w:sz w:val="24"/>
          <w:szCs w:val="24"/>
        </w:rPr>
        <w:t xml:space="preserve">getrennt. </w:t>
      </w:r>
      <w:r w:rsidRPr="009778F3">
        <w:rPr>
          <w:rFonts w:ascii="Arial" w:hAnsi="Arial" w:cs="Arial"/>
          <w:sz w:val="24"/>
          <w:szCs w:val="24"/>
        </w:rPr>
        <w:t xml:space="preserve">Zwischen zwei Tischbelegungen ist ausreichend Zeit einzuplanen, um einen kontaktlosen Wechsel zu </w:t>
      </w:r>
      <w:r w:rsidR="00CE7C8E" w:rsidRPr="009778F3">
        <w:rPr>
          <w:rFonts w:ascii="Arial" w:hAnsi="Arial" w:cs="Arial"/>
          <w:sz w:val="24"/>
          <w:szCs w:val="24"/>
        </w:rPr>
        <w:t>ermöglichen</w:t>
      </w:r>
      <w:r w:rsidRPr="009778F3">
        <w:rPr>
          <w:rFonts w:ascii="Arial" w:hAnsi="Arial" w:cs="Arial"/>
          <w:sz w:val="24"/>
          <w:szCs w:val="24"/>
        </w:rPr>
        <w:t>.</w:t>
      </w:r>
    </w:p>
    <w:p w14:paraId="1352A2AA" w14:textId="77777777" w:rsidR="00F21470" w:rsidRPr="009778F3" w:rsidRDefault="00F21470" w:rsidP="003F00E8">
      <w:pPr>
        <w:jc w:val="both"/>
        <w:rPr>
          <w:rFonts w:ascii="Arial" w:hAnsi="Arial" w:cs="Arial"/>
          <w:sz w:val="24"/>
          <w:szCs w:val="24"/>
        </w:rPr>
      </w:pPr>
    </w:p>
    <w:p w14:paraId="6436FD7E" w14:textId="77777777" w:rsidR="00A948C8" w:rsidRPr="009778F3" w:rsidRDefault="00F21470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Die Trainer*innen des SV Ober </w:t>
      </w:r>
      <w:r w:rsidR="009465A2" w:rsidRP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8F3">
        <w:rPr>
          <w:rFonts w:ascii="Arial" w:hAnsi="Arial" w:cs="Arial"/>
          <w:sz w:val="24"/>
          <w:szCs w:val="24"/>
        </w:rPr>
        <w:t>Kainsbach</w:t>
      </w:r>
      <w:proofErr w:type="spellEnd"/>
      <w:r w:rsidRPr="009778F3">
        <w:rPr>
          <w:rFonts w:ascii="Arial" w:hAnsi="Arial" w:cs="Arial"/>
          <w:sz w:val="24"/>
          <w:szCs w:val="24"/>
        </w:rPr>
        <w:t xml:space="preserve"> e.V. halten Abstand, stehen außerhalb der Umrandungen und führen keine Bewegungskorrekturen mit Körperkontakt durch. Die Trainer</w:t>
      </w:r>
      <w:r w:rsidR="009465A2" w:rsidRPr="009778F3">
        <w:rPr>
          <w:rFonts w:ascii="Arial" w:hAnsi="Arial" w:cs="Arial"/>
          <w:sz w:val="24"/>
          <w:szCs w:val="24"/>
        </w:rPr>
        <w:t>*innen</w:t>
      </w:r>
      <w:r w:rsidRPr="009778F3">
        <w:rPr>
          <w:rFonts w:ascii="Arial" w:hAnsi="Arial" w:cs="Arial"/>
          <w:sz w:val="24"/>
          <w:szCs w:val="24"/>
        </w:rPr>
        <w:t xml:space="preserve"> tragen bei Unterschreitung des Abstandes einen Mund-Nase-Schutz (MNS).</w:t>
      </w:r>
    </w:p>
    <w:p w14:paraId="2CA7AB48" w14:textId="77777777" w:rsidR="00A948C8" w:rsidRDefault="00A948C8" w:rsidP="009778F3">
      <w:pPr>
        <w:tabs>
          <w:tab w:val="left" w:pos="1088"/>
        </w:tabs>
        <w:jc w:val="both"/>
        <w:rPr>
          <w:rFonts w:ascii="Arial" w:hAnsi="Arial" w:cs="Arial"/>
          <w:sz w:val="24"/>
          <w:szCs w:val="24"/>
        </w:rPr>
      </w:pPr>
    </w:p>
    <w:p w14:paraId="3762C133" w14:textId="77777777" w:rsidR="009778F3" w:rsidRDefault="009778F3" w:rsidP="009778F3">
      <w:pPr>
        <w:tabs>
          <w:tab w:val="left" w:pos="1088"/>
        </w:tabs>
        <w:jc w:val="both"/>
        <w:rPr>
          <w:rFonts w:ascii="Arial" w:hAnsi="Arial" w:cs="Arial"/>
          <w:sz w:val="24"/>
          <w:szCs w:val="24"/>
        </w:rPr>
      </w:pPr>
    </w:p>
    <w:p w14:paraId="629A8569" w14:textId="77777777" w:rsidR="009778F3" w:rsidRDefault="009778F3" w:rsidP="009778F3">
      <w:pPr>
        <w:tabs>
          <w:tab w:val="left" w:pos="1088"/>
        </w:tabs>
        <w:jc w:val="both"/>
        <w:rPr>
          <w:rFonts w:ascii="Arial" w:hAnsi="Arial" w:cs="Arial"/>
          <w:sz w:val="24"/>
          <w:szCs w:val="24"/>
        </w:rPr>
      </w:pPr>
    </w:p>
    <w:p w14:paraId="5CFCFCB6" w14:textId="77777777" w:rsidR="009778F3" w:rsidRDefault="009778F3" w:rsidP="009778F3">
      <w:pPr>
        <w:tabs>
          <w:tab w:val="left" w:pos="1088"/>
        </w:tabs>
        <w:jc w:val="both"/>
        <w:rPr>
          <w:rFonts w:ascii="Arial" w:hAnsi="Arial" w:cs="Arial"/>
          <w:sz w:val="24"/>
          <w:szCs w:val="24"/>
        </w:rPr>
      </w:pPr>
    </w:p>
    <w:p w14:paraId="7077BDB6" w14:textId="77777777" w:rsidR="009778F3" w:rsidRDefault="009778F3" w:rsidP="009778F3">
      <w:pPr>
        <w:tabs>
          <w:tab w:val="left" w:pos="1088"/>
        </w:tabs>
        <w:jc w:val="both"/>
        <w:rPr>
          <w:rFonts w:ascii="Arial" w:hAnsi="Arial" w:cs="Arial"/>
          <w:sz w:val="24"/>
          <w:szCs w:val="24"/>
        </w:rPr>
      </w:pPr>
    </w:p>
    <w:p w14:paraId="3CB5E907" w14:textId="77777777" w:rsidR="009778F3" w:rsidRPr="009778F3" w:rsidRDefault="009778F3" w:rsidP="009778F3">
      <w:pPr>
        <w:tabs>
          <w:tab w:val="left" w:pos="1088"/>
        </w:tabs>
        <w:jc w:val="both"/>
        <w:rPr>
          <w:rFonts w:ascii="Arial" w:hAnsi="Arial" w:cs="Arial"/>
          <w:sz w:val="24"/>
          <w:szCs w:val="24"/>
        </w:rPr>
      </w:pPr>
    </w:p>
    <w:p w14:paraId="29B97967" w14:textId="77777777" w:rsidR="00A948C8" w:rsidRPr="009778F3" w:rsidRDefault="00A948C8" w:rsidP="003F00E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78F3">
        <w:rPr>
          <w:rFonts w:ascii="Arial" w:hAnsi="Arial" w:cs="Arial"/>
          <w:b/>
          <w:sz w:val="28"/>
          <w:szCs w:val="28"/>
          <w:u w:val="single"/>
        </w:rPr>
        <w:lastRenderedPageBreak/>
        <w:t>2. Hygienemaßnahmen</w:t>
      </w:r>
    </w:p>
    <w:p w14:paraId="4B731F50" w14:textId="77777777" w:rsidR="00A948C8" w:rsidRPr="009778F3" w:rsidRDefault="00A948C8" w:rsidP="003F00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851110" w14:textId="77777777" w:rsidR="00A948C8" w:rsidRPr="009778F3" w:rsidRDefault="008849AC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>Nach</w:t>
      </w:r>
      <w:r w:rsidR="0039498A" w:rsidRPr="009778F3">
        <w:rPr>
          <w:rFonts w:ascii="Arial" w:hAnsi="Arial" w:cs="Arial"/>
          <w:sz w:val="24"/>
          <w:szCs w:val="24"/>
        </w:rPr>
        <w:t xml:space="preserve"> Auf- und Abbau der Tische und Umrandungen sind die Hände </w:t>
      </w:r>
      <w:r w:rsidRPr="009778F3">
        <w:rPr>
          <w:rFonts w:ascii="Arial" w:hAnsi="Arial" w:cs="Arial"/>
          <w:sz w:val="24"/>
          <w:szCs w:val="24"/>
        </w:rPr>
        <w:t xml:space="preserve">stets </w:t>
      </w:r>
      <w:r w:rsidR="0039498A" w:rsidRPr="009778F3">
        <w:rPr>
          <w:rFonts w:ascii="Arial" w:hAnsi="Arial" w:cs="Arial"/>
          <w:sz w:val="24"/>
          <w:szCs w:val="24"/>
        </w:rPr>
        <w:t xml:space="preserve">zu waschen. Nach jeder Trainingseinheit sind die Tische zu </w:t>
      </w:r>
      <w:r w:rsidR="00D34A07" w:rsidRPr="009778F3">
        <w:rPr>
          <w:rFonts w:ascii="Arial" w:hAnsi="Arial" w:cs="Arial"/>
          <w:sz w:val="24"/>
          <w:szCs w:val="24"/>
        </w:rPr>
        <w:t>reinigen</w:t>
      </w:r>
      <w:r w:rsidR="0039498A" w:rsidRPr="009778F3">
        <w:rPr>
          <w:rFonts w:ascii="Arial" w:hAnsi="Arial" w:cs="Arial"/>
          <w:sz w:val="24"/>
          <w:szCs w:val="24"/>
        </w:rPr>
        <w:t>.</w:t>
      </w:r>
      <w:r w:rsidR="00D34A07" w:rsidRPr="009778F3">
        <w:rPr>
          <w:rFonts w:ascii="Arial" w:hAnsi="Arial" w:cs="Arial"/>
          <w:sz w:val="24"/>
          <w:szCs w:val="24"/>
        </w:rPr>
        <w:t xml:space="preserve"> Hierfür stehen gesonderte Eimer</w:t>
      </w:r>
      <w:r w:rsidR="00511200" w:rsidRPr="009778F3">
        <w:rPr>
          <w:rFonts w:ascii="Arial" w:hAnsi="Arial" w:cs="Arial"/>
          <w:sz w:val="24"/>
          <w:szCs w:val="24"/>
        </w:rPr>
        <w:t>,</w:t>
      </w:r>
      <w:r w:rsidR="00D34A07" w:rsidRPr="009778F3">
        <w:rPr>
          <w:rFonts w:ascii="Arial" w:hAnsi="Arial" w:cs="Arial"/>
          <w:sz w:val="24"/>
          <w:szCs w:val="24"/>
        </w:rPr>
        <w:t xml:space="preserve"> Putzlappen </w:t>
      </w:r>
      <w:r w:rsidR="00511200" w:rsidRPr="009778F3">
        <w:rPr>
          <w:rFonts w:ascii="Arial" w:hAnsi="Arial" w:cs="Arial"/>
          <w:sz w:val="24"/>
          <w:szCs w:val="24"/>
        </w:rPr>
        <w:t xml:space="preserve">und Tücher </w:t>
      </w:r>
      <w:r w:rsidR="00D34A07" w:rsidRPr="009778F3">
        <w:rPr>
          <w:rFonts w:ascii="Arial" w:hAnsi="Arial" w:cs="Arial"/>
          <w:sz w:val="24"/>
          <w:szCs w:val="24"/>
        </w:rPr>
        <w:t>zur Verfügung.</w:t>
      </w:r>
    </w:p>
    <w:p w14:paraId="7DEC53D9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</w:p>
    <w:p w14:paraId="6E599F25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Das Anhauchen des Balles und Abwischen des Handschweißes soll unterbleiben. Es ist prinzipiell ein eigenes Handtuch zu nutzen. </w:t>
      </w:r>
    </w:p>
    <w:p w14:paraId="7F3B3D42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</w:p>
    <w:p w14:paraId="1EA9FFB2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Die Halle </w:t>
      </w:r>
      <w:r w:rsidR="00482466" w:rsidRPr="009778F3">
        <w:rPr>
          <w:rFonts w:ascii="Arial" w:hAnsi="Arial" w:cs="Arial"/>
          <w:sz w:val="24"/>
          <w:szCs w:val="24"/>
        </w:rPr>
        <w:t>ist</w:t>
      </w:r>
      <w:r w:rsidRPr="009778F3">
        <w:rPr>
          <w:rFonts w:ascii="Arial" w:hAnsi="Arial" w:cs="Arial"/>
          <w:sz w:val="24"/>
          <w:szCs w:val="24"/>
        </w:rPr>
        <w:t xml:space="preserve"> gut </w:t>
      </w:r>
      <w:r w:rsidR="00482466" w:rsidRPr="009778F3">
        <w:rPr>
          <w:rFonts w:ascii="Arial" w:hAnsi="Arial" w:cs="Arial"/>
          <w:sz w:val="24"/>
          <w:szCs w:val="24"/>
        </w:rPr>
        <w:t xml:space="preserve">zu </w:t>
      </w:r>
      <w:r w:rsidRPr="009778F3">
        <w:rPr>
          <w:rFonts w:ascii="Arial" w:hAnsi="Arial" w:cs="Arial"/>
          <w:sz w:val="24"/>
          <w:szCs w:val="24"/>
        </w:rPr>
        <w:t>belüften.</w:t>
      </w:r>
      <w:r w:rsidR="00D34A07" w:rsidRPr="009778F3">
        <w:rPr>
          <w:rFonts w:ascii="Arial" w:hAnsi="Arial" w:cs="Arial"/>
          <w:sz w:val="24"/>
          <w:szCs w:val="24"/>
        </w:rPr>
        <w:t xml:space="preserve"> Falls erforderlich</w:t>
      </w:r>
      <w:r w:rsidR="00511200" w:rsidRPr="009778F3">
        <w:rPr>
          <w:rFonts w:ascii="Arial" w:hAnsi="Arial" w:cs="Arial"/>
          <w:sz w:val="24"/>
          <w:szCs w:val="24"/>
        </w:rPr>
        <w:t>,</w:t>
      </w:r>
      <w:r w:rsidR="00D34A07" w:rsidRPr="009778F3">
        <w:rPr>
          <w:rFonts w:ascii="Arial" w:hAnsi="Arial" w:cs="Arial"/>
          <w:sz w:val="24"/>
          <w:szCs w:val="24"/>
        </w:rPr>
        <w:t xml:space="preserve"> kann das Lüften während des kontaktlosen Wechsels erfolgen.</w:t>
      </w:r>
    </w:p>
    <w:p w14:paraId="7AC306BC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</w:p>
    <w:p w14:paraId="26E6478B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>Umkleideräume und Duschen dürfen nicht genutzt werden. Die Hallenschuhe werden im Vorraum</w:t>
      </w:r>
      <w:r w:rsidR="00F547B9" w:rsidRPr="009778F3">
        <w:rPr>
          <w:rFonts w:ascii="Arial" w:hAnsi="Arial" w:cs="Arial"/>
          <w:sz w:val="24"/>
          <w:szCs w:val="24"/>
        </w:rPr>
        <w:t xml:space="preserve"> der Halle</w:t>
      </w:r>
      <w:r w:rsidRPr="009778F3">
        <w:rPr>
          <w:rFonts w:ascii="Arial" w:hAnsi="Arial" w:cs="Arial"/>
          <w:sz w:val="24"/>
          <w:szCs w:val="24"/>
        </w:rPr>
        <w:t xml:space="preserve"> angezogen.</w:t>
      </w:r>
    </w:p>
    <w:p w14:paraId="6B53730A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</w:p>
    <w:p w14:paraId="7B7134C6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Desinfektionsmittel </w:t>
      </w:r>
      <w:r w:rsidR="00F547B9" w:rsidRPr="009778F3">
        <w:rPr>
          <w:rFonts w:ascii="Arial" w:hAnsi="Arial" w:cs="Arial"/>
          <w:sz w:val="24"/>
          <w:szCs w:val="24"/>
        </w:rPr>
        <w:t xml:space="preserve">stehen am Eingang der Halle sowie im Vorraum </w:t>
      </w:r>
      <w:r w:rsidRPr="009778F3">
        <w:rPr>
          <w:rFonts w:ascii="Arial" w:hAnsi="Arial" w:cs="Arial"/>
          <w:sz w:val="24"/>
          <w:szCs w:val="24"/>
        </w:rPr>
        <w:t>zur Verfügung.</w:t>
      </w:r>
      <w:r w:rsidR="00F547B9" w:rsidRPr="009778F3">
        <w:rPr>
          <w:rFonts w:ascii="Arial" w:hAnsi="Arial" w:cs="Arial"/>
          <w:sz w:val="24"/>
          <w:szCs w:val="24"/>
        </w:rPr>
        <w:t xml:space="preserve"> In den Toiletten </w:t>
      </w:r>
      <w:r w:rsidR="0073044B" w:rsidRPr="009778F3">
        <w:rPr>
          <w:rFonts w:ascii="Arial" w:hAnsi="Arial" w:cs="Arial"/>
          <w:sz w:val="24"/>
          <w:szCs w:val="24"/>
        </w:rPr>
        <w:t xml:space="preserve">sind </w:t>
      </w:r>
      <w:r w:rsidR="00F547B9" w:rsidRPr="009778F3">
        <w:rPr>
          <w:rFonts w:ascii="Arial" w:hAnsi="Arial" w:cs="Arial"/>
          <w:sz w:val="24"/>
          <w:szCs w:val="24"/>
        </w:rPr>
        <w:t xml:space="preserve">ausreichend </w:t>
      </w:r>
      <w:r w:rsidR="0073044B" w:rsidRPr="009778F3">
        <w:rPr>
          <w:rFonts w:ascii="Arial" w:hAnsi="Arial" w:cs="Arial"/>
          <w:sz w:val="24"/>
          <w:szCs w:val="24"/>
        </w:rPr>
        <w:t>Flüssigs</w:t>
      </w:r>
      <w:r w:rsidR="00F547B9" w:rsidRPr="009778F3">
        <w:rPr>
          <w:rFonts w:ascii="Arial" w:hAnsi="Arial" w:cs="Arial"/>
          <w:sz w:val="24"/>
          <w:szCs w:val="24"/>
        </w:rPr>
        <w:t>eife und Papierhandtücher vorhanden.</w:t>
      </w:r>
    </w:p>
    <w:p w14:paraId="410290BB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</w:p>
    <w:p w14:paraId="1A773911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Die Bälle </w:t>
      </w:r>
      <w:r w:rsidR="00D34A07" w:rsidRPr="009778F3">
        <w:rPr>
          <w:rFonts w:ascii="Arial" w:hAnsi="Arial" w:cs="Arial"/>
          <w:sz w:val="24"/>
          <w:szCs w:val="24"/>
        </w:rPr>
        <w:t>ver</w:t>
      </w:r>
      <w:r w:rsidRPr="009778F3">
        <w:rPr>
          <w:rFonts w:ascii="Arial" w:hAnsi="Arial" w:cs="Arial"/>
          <w:sz w:val="24"/>
          <w:szCs w:val="24"/>
        </w:rPr>
        <w:t xml:space="preserve">bleiben an den jeweiligen Tischen und werden nach der Trainingseinheit </w:t>
      </w:r>
      <w:r w:rsidR="00F547B9" w:rsidRPr="009778F3">
        <w:rPr>
          <w:rFonts w:ascii="Arial" w:hAnsi="Arial" w:cs="Arial"/>
          <w:sz w:val="24"/>
          <w:szCs w:val="24"/>
        </w:rPr>
        <w:t xml:space="preserve">von den Spieler*innen </w:t>
      </w:r>
      <w:r w:rsidR="0073044B" w:rsidRPr="009778F3">
        <w:rPr>
          <w:rFonts w:ascii="Arial" w:hAnsi="Arial" w:cs="Arial"/>
          <w:sz w:val="24"/>
          <w:szCs w:val="24"/>
        </w:rPr>
        <w:t xml:space="preserve">eigenständig </w:t>
      </w:r>
      <w:r w:rsidR="00D34A07" w:rsidRPr="009778F3">
        <w:rPr>
          <w:rFonts w:ascii="Arial" w:hAnsi="Arial" w:cs="Arial"/>
          <w:sz w:val="24"/>
          <w:szCs w:val="24"/>
        </w:rPr>
        <w:t>gereinigt</w:t>
      </w:r>
      <w:r w:rsidR="008849AC" w:rsidRPr="009778F3">
        <w:rPr>
          <w:rFonts w:ascii="Arial" w:hAnsi="Arial" w:cs="Arial"/>
          <w:sz w:val="24"/>
          <w:szCs w:val="24"/>
        </w:rPr>
        <w:t xml:space="preserve"> und </w:t>
      </w:r>
      <w:r w:rsidR="00482466" w:rsidRPr="009778F3">
        <w:rPr>
          <w:rFonts w:ascii="Arial" w:hAnsi="Arial" w:cs="Arial"/>
          <w:sz w:val="24"/>
          <w:szCs w:val="24"/>
        </w:rPr>
        <w:t>in den dafür vorgesehenen Eimer gelegt.</w:t>
      </w:r>
      <w:r w:rsidR="00D34A07" w:rsidRPr="009778F3">
        <w:rPr>
          <w:rFonts w:ascii="Arial" w:hAnsi="Arial" w:cs="Arial"/>
          <w:sz w:val="24"/>
          <w:szCs w:val="24"/>
        </w:rPr>
        <w:t xml:space="preserve"> Hierzu stehen Eimer mit der Aufschrift „Gereinigte Bälle“, „Benutzte Bälle“ sowie „Reinigungseimer“ zur Verfügung.</w:t>
      </w:r>
    </w:p>
    <w:p w14:paraId="6AD50090" w14:textId="77777777" w:rsidR="00482466" w:rsidRPr="009778F3" w:rsidRDefault="00482466" w:rsidP="003F00E8">
      <w:pPr>
        <w:jc w:val="both"/>
        <w:rPr>
          <w:rFonts w:ascii="Arial" w:hAnsi="Arial" w:cs="Arial"/>
          <w:sz w:val="24"/>
          <w:szCs w:val="24"/>
        </w:rPr>
      </w:pPr>
    </w:p>
    <w:p w14:paraId="088387C8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</w:p>
    <w:p w14:paraId="38FCB3B0" w14:textId="77777777" w:rsidR="0039498A" w:rsidRPr="009778F3" w:rsidRDefault="0039498A" w:rsidP="003F00E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78F3">
        <w:rPr>
          <w:rFonts w:ascii="Arial" w:hAnsi="Arial" w:cs="Arial"/>
          <w:b/>
          <w:sz w:val="28"/>
          <w:szCs w:val="28"/>
          <w:u w:val="single"/>
        </w:rPr>
        <w:t>3.</w:t>
      </w:r>
      <w:r w:rsidR="004F5E7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778F3">
        <w:rPr>
          <w:rFonts w:ascii="Arial" w:hAnsi="Arial" w:cs="Arial"/>
          <w:b/>
          <w:sz w:val="28"/>
          <w:szCs w:val="28"/>
          <w:u w:val="single"/>
        </w:rPr>
        <w:t>Rahmenbedingungen</w:t>
      </w:r>
    </w:p>
    <w:p w14:paraId="51862AF9" w14:textId="77777777" w:rsidR="0039498A" w:rsidRPr="009778F3" w:rsidRDefault="0039498A" w:rsidP="003F00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2B699A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Jeder Verein </w:t>
      </w:r>
      <w:r w:rsidR="00A7083D" w:rsidRPr="009778F3">
        <w:rPr>
          <w:rFonts w:ascii="Arial" w:hAnsi="Arial" w:cs="Arial"/>
          <w:sz w:val="24"/>
          <w:szCs w:val="24"/>
        </w:rPr>
        <w:t>muss</w:t>
      </w:r>
      <w:r w:rsidRPr="009778F3">
        <w:rPr>
          <w:rFonts w:ascii="Arial" w:hAnsi="Arial" w:cs="Arial"/>
          <w:sz w:val="24"/>
          <w:szCs w:val="24"/>
        </w:rPr>
        <w:t xml:space="preserve"> eine*n Hygiene </w:t>
      </w:r>
      <w:r w:rsidR="00482466" w:rsidRP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Beauftragte*n</w:t>
      </w:r>
      <w:r w:rsidR="00482466" w:rsidRPr="009778F3">
        <w:rPr>
          <w:rFonts w:ascii="Arial" w:hAnsi="Arial" w:cs="Arial"/>
          <w:sz w:val="24"/>
          <w:szCs w:val="24"/>
        </w:rPr>
        <w:t xml:space="preserve"> (HB)</w:t>
      </w:r>
      <w:r w:rsidR="00A7083D" w:rsidRPr="009778F3">
        <w:rPr>
          <w:rFonts w:ascii="Arial" w:hAnsi="Arial" w:cs="Arial"/>
          <w:sz w:val="24"/>
          <w:szCs w:val="24"/>
        </w:rPr>
        <w:t xml:space="preserve"> bestimmen</w:t>
      </w:r>
      <w:r w:rsidRPr="009778F3">
        <w:rPr>
          <w:rFonts w:ascii="Arial" w:hAnsi="Arial" w:cs="Arial"/>
          <w:sz w:val="24"/>
          <w:szCs w:val="24"/>
        </w:rPr>
        <w:t xml:space="preserve">, der als Ansprechpartner für alle Fragen rund um die Corona </w:t>
      </w:r>
      <w:r w:rsidR="00482466" w:rsidRP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Thematik dient und der</w:t>
      </w:r>
      <w:r w:rsidR="00A7083D" w:rsidRPr="009778F3">
        <w:rPr>
          <w:rFonts w:ascii="Arial" w:hAnsi="Arial" w:cs="Arial"/>
          <w:sz w:val="24"/>
          <w:szCs w:val="24"/>
        </w:rPr>
        <w:t>/die</w:t>
      </w:r>
      <w:r w:rsidRPr="009778F3">
        <w:rPr>
          <w:rFonts w:ascii="Arial" w:hAnsi="Arial" w:cs="Arial"/>
          <w:sz w:val="24"/>
          <w:szCs w:val="24"/>
        </w:rPr>
        <w:t xml:space="preserve"> die Einhaltung der Maßnahmen des Schutz- und Handlungskonzeptes überwacht.</w:t>
      </w:r>
    </w:p>
    <w:p w14:paraId="537EF5F0" w14:textId="77777777" w:rsidR="00A7083D" w:rsidRPr="009778F3" w:rsidRDefault="00A7083D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Beim SV Ober </w:t>
      </w:r>
      <w:r w:rsid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8F3">
        <w:rPr>
          <w:rFonts w:ascii="Arial" w:hAnsi="Arial" w:cs="Arial"/>
          <w:sz w:val="24"/>
          <w:szCs w:val="24"/>
        </w:rPr>
        <w:t>Kainsbach</w:t>
      </w:r>
      <w:proofErr w:type="spellEnd"/>
      <w:r w:rsidRPr="009778F3">
        <w:rPr>
          <w:rFonts w:ascii="Arial" w:hAnsi="Arial" w:cs="Arial"/>
          <w:sz w:val="24"/>
          <w:szCs w:val="24"/>
        </w:rPr>
        <w:t xml:space="preserve"> e.V. übernimmt dies</w:t>
      </w:r>
      <w:r w:rsidR="00511200" w:rsidRPr="009778F3">
        <w:rPr>
          <w:rFonts w:ascii="Arial" w:hAnsi="Arial" w:cs="Arial"/>
          <w:sz w:val="24"/>
          <w:szCs w:val="24"/>
        </w:rPr>
        <w:t xml:space="preserve">e Funktion </w:t>
      </w:r>
      <w:r w:rsidR="00386755">
        <w:rPr>
          <w:rFonts w:ascii="Arial" w:hAnsi="Arial" w:cs="Arial"/>
          <w:sz w:val="24"/>
          <w:szCs w:val="24"/>
        </w:rPr>
        <w:t>Jasmin Arras</w:t>
      </w:r>
      <w:r w:rsidRPr="009778F3">
        <w:rPr>
          <w:rFonts w:ascii="Arial" w:hAnsi="Arial" w:cs="Arial"/>
          <w:sz w:val="24"/>
          <w:szCs w:val="24"/>
        </w:rPr>
        <w:t>.</w:t>
      </w:r>
    </w:p>
    <w:p w14:paraId="48ADCC7B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</w:p>
    <w:p w14:paraId="4E8A71C9" w14:textId="77777777" w:rsidR="0039498A" w:rsidRPr="009778F3" w:rsidRDefault="0039498A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>Nur gesunde Spieler*innen dürfen sich in der Sporthallte aufhalten. Personen, die einer COVID-19-Risikogruppe angehören, müssen die erforderliche Risikoabwägung selbst treffen.</w:t>
      </w:r>
    </w:p>
    <w:p w14:paraId="303C0376" w14:textId="77777777" w:rsidR="00D17669" w:rsidRPr="009778F3" w:rsidRDefault="00D17669" w:rsidP="003F00E8">
      <w:pPr>
        <w:jc w:val="both"/>
        <w:rPr>
          <w:rFonts w:ascii="Arial" w:hAnsi="Arial" w:cs="Arial"/>
          <w:sz w:val="24"/>
          <w:szCs w:val="24"/>
        </w:rPr>
      </w:pPr>
    </w:p>
    <w:p w14:paraId="095D9EBC" w14:textId="77777777" w:rsidR="00D17669" w:rsidRPr="009778F3" w:rsidRDefault="00D17669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>In der Halle sind die zentralen Empfehlungen auszuhängen. Der H</w:t>
      </w:r>
      <w:r w:rsidR="00482466" w:rsidRPr="009778F3">
        <w:rPr>
          <w:rFonts w:ascii="Arial" w:hAnsi="Arial" w:cs="Arial"/>
          <w:sz w:val="24"/>
          <w:szCs w:val="24"/>
        </w:rPr>
        <w:t>B</w:t>
      </w:r>
      <w:r w:rsidRPr="009778F3">
        <w:rPr>
          <w:rFonts w:ascii="Arial" w:hAnsi="Arial" w:cs="Arial"/>
          <w:sz w:val="24"/>
          <w:szCs w:val="24"/>
        </w:rPr>
        <w:t xml:space="preserve"> informiert Spieler</w:t>
      </w:r>
      <w:r w:rsidR="00482466" w:rsidRPr="009778F3">
        <w:rPr>
          <w:rFonts w:ascii="Arial" w:hAnsi="Arial" w:cs="Arial"/>
          <w:sz w:val="24"/>
          <w:szCs w:val="24"/>
        </w:rPr>
        <w:t>*innen</w:t>
      </w:r>
      <w:r w:rsidRPr="009778F3">
        <w:rPr>
          <w:rFonts w:ascii="Arial" w:hAnsi="Arial" w:cs="Arial"/>
          <w:sz w:val="24"/>
          <w:szCs w:val="24"/>
        </w:rPr>
        <w:t>, Trainer</w:t>
      </w:r>
      <w:r w:rsidR="00482466" w:rsidRPr="009778F3">
        <w:rPr>
          <w:rFonts w:ascii="Arial" w:hAnsi="Arial" w:cs="Arial"/>
          <w:sz w:val="24"/>
          <w:szCs w:val="24"/>
        </w:rPr>
        <w:t>*innen</w:t>
      </w:r>
      <w:r w:rsidRPr="009778F3">
        <w:rPr>
          <w:rFonts w:ascii="Arial" w:hAnsi="Arial" w:cs="Arial"/>
          <w:sz w:val="24"/>
          <w:szCs w:val="24"/>
        </w:rPr>
        <w:t xml:space="preserve"> und Schiedsrichter</w:t>
      </w:r>
      <w:r w:rsidR="00482466" w:rsidRPr="009778F3">
        <w:rPr>
          <w:rFonts w:ascii="Arial" w:hAnsi="Arial" w:cs="Arial"/>
          <w:sz w:val="24"/>
          <w:szCs w:val="24"/>
        </w:rPr>
        <w:t>*innen</w:t>
      </w:r>
      <w:r w:rsidRPr="009778F3">
        <w:rPr>
          <w:rFonts w:ascii="Arial" w:hAnsi="Arial" w:cs="Arial"/>
          <w:sz w:val="24"/>
          <w:szCs w:val="24"/>
        </w:rPr>
        <w:t xml:space="preserve"> und alle anderen Beteiligte über das Schutz </w:t>
      </w:r>
      <w:r w:rsidR="00482466" w:rsidRP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und Handlungskonzept und die konkrete Umsetzung durch den SV Ober </w:t>
      </w:r>
      <w:r w:rsidR="00482466" w:rsidRP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8F3">
        <w:rPr>
          <w:rFonts w:ascii="Arial" w:hAnsi="Arial" w:cs="Arial"/>
          <w:sz w:val="24"/>
          <w:szCs w:val="24"/>
        </w:rPr>
        <w:t>Kainsbach</w:t>
      </w:r>
      <w:proofErr w:type="spellEnd"/>
      <w:r w:rsidR="00482466" w:rsidRPr="009778F3">
        <w:rPr>
          <w:rFonts w:ascii="Arial" w:hAnsi="Arial" w:cs="Arial"/>
          <w:sz w:val="24"/>
          <w:szCs w:val="24"/>
        </w:rPr>
        <w:t xml:space="preserve"> e.V</w:t>
      </w:r>
      <w:r w:rsidRPr="009778F3">
        <w:rPr>
          <w:rFonts w:ascii="Arial" w:hAnsi="Arial" w:cs="Arial"/>
          <w:sz w:val="24"/>
          <w:szCs w:val="24"/>
        </w:rPr>
        <w:t>.</w:t>
      </w:r>
    </w:p>
    <w:p w14:paraId="679F561B" w14:textId="77777777" w:rsidR="00D17669" w:rsidRPr="009778F3" w:rsidRDefault="00D17669" w:rsidP="003F00E8">
      <w:pPr>
        <w:jc w:val="both"/>
        <w:rPr>
          <w:rFonts w:ascii="Arial" w:hAnsi="Arial" w:cs="Arial"/>
          <w:sz w:val="24"/>
          <w:szCs w:val="24"/>
        </w:rPr>
      </w:pPr>
    </w:p>
    <w:p w14:paraId="66B73268" w14:textId="77777777" w:rsidR="00D17669" w:rsidRPr="009778F3" w:rsidRDefault="00D17669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Für die Nachverfolgung sind die Namen der anwesenden </w:t>
      </w:r>
      <w:r w:rsidR="00A85BAF" w:rsidRPr="009778F3">
        <w:rPr>
          <w:rFonts w:ascii="Arial" w:hAnsi="Arial" w:cs="Arial"/>
          <w:sz w:val="24"/>
          <w:szCs w:val="24"/>
        </w:rPr>
        <w:t xml:space="preserve">Personen, die am Tischtennistraining teilnehmen, </w:t>
      </w:r>
      <w:r w:rsidRPr="009778F3">
        <w:rPr>
          <w:rFonts w:ascii="Arial" w:hAnsi="Arial" w:cs="Arial"/>
          <w:sz w:val="24"/>
          <w:szCs w:val="24"/>
        </w:rPr>
        <w:t xml:space="preserve">geeignet zu dokumentieren. Wer die Tracing App nutzt, ist von der Dokumentationspflicht befreit. </w:t>
      </w:r>
    </w:p>
    <w:p w14:paraId="1D15AF80" w14:textId="77777777" w:rsidR="00D17669" w:rsidRPr="009778F3" w:rsidRDefault="00D17669" w:rsidP="003F00E8">
      <w:pPr>
        <w:jc w:val="both"/>
        <w:rPr>
          <w:rFonts w:ascii="Arial" w:hAnsi="Arial" w:cs="Arial"/>
          <w:sz w:val="24"/>
          <w:szCs w:val="24"/>
        </w:rPr>
      </w:pPr>
    </w:p>
    <w:p w14:paraId="63FA94AB" w14:textId="77777777" w:rsidR="006D43EB" w:rsidRPr="009778F3" w:rsidRDefault="006D43EB" w:rsidP="003F00E8">
      <w:pPr>
        <w:jc w:val="both"/>
        <w:rPr>
          <w:rFonts w:ascii="Arial" w:hAnsi="Arial" w:cs="Arial"/>
          <w:sz w:val="24"/>
          <w:szCs w:val="24"/>
        </w:rPr>
      </w:pPr>
    </w:p>
    <w:p w14:paraId="1F2655CA" w14:textId="77777777" w:rsidR="00D17669" w:rsidRPr="009778F3" w:rsidRDefault="00D17669" w:rsidP="003F00E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78F3">
        <w:rPr>
          <w:rFonts w:ascii="Arial" w:hAnsi="Arial" w:cs="Arial"/>
          <w:b/>
          <w:sz w:val="28"/>
          <w:szCs w:val="28"/>
          <w:u w:val="single"/>
        </w:rPr>
        <w:t xml:space="preserve">4. Zusätzliche Maßnahmen für das Hallen </w:t>
      </w:r>
      <w:r w:rsidR="00150904" w:rsidRPr="009778F3">
        <w:rPr>
          <w:rFonts w:ascii="Arial" w:hAnsi="Arial" w:cs="Arial"/>
          <w:b/>
          <w:sz w:val="28"/>
          <w:szCs w:val="28"/>
          <w:u w:val="single"/>
        </w:rPr>
        <w:t>-</w:t>
      </w:r>
      <w:r w:rsidRPr="009778F3">
        <w:rPr>
          <w:rFonts w:ascii="Arial" w:hAnsi="Arial" w:cs="Arial"/>
          <w:b/>
          <w:sz w:val="28"/>
          <w:szCs w:val="28"/>
          <w:u w:val="single"/>
        </w:rPr>
        <w:t xml:space="preserve"> Training</w:t>
      </w:r>
    </w:p>
    <w:p w14:paraId="1CB5EEEA" w14:textId="77777777" w:rsidR="00D17669" w:rsidRPr="009778F3" w:rsidRDefault="00D17669" w:rsidP="005112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9B5A42" w14:textId="77777777" w:rsidR="00D17669" w:rsidRPr="009778F3" w:rsidRDefault="00150904" w:rsidP="00511200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Die Zahl der Personen, die sich maximal in der Halle aufhalten dürfen, </w:t>
      </w:r>
      <w:r w:rsidR="001F01E8" w:rsidRPr="009778F3">
        <w:rPr>
          <w:rFonts w:ascii="Arial" w:hAnsi="Arial" w:cs="Arial"/>
          <w:sz w:val="24"/>
          <w:szCs w:val="24"/>
        </w:rPr>
        <w:t>ist</w:t>
      </w:r>
      <w:r w:rsidRPr="009778F3">
        <w:rPr>
          <w:rFonts w:ascii="Arial" w:hAnsi="Arial" w:cs="Arial"/>
          <w:sz w:val="24"/>
          <w:szCs w:val="24"/>
        </w:rPr>
        <w:t xml:space="preserve"> behördlich begrenzt. Die Spieler*innen müssen sich beim Hygiene </w:t>
      </w:r>
      <w:r w:rsid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Beauftragten für das </w:t>
      </w:r>
      <w:r w:rsidRPr="009778F3">
        <w:rPr>
          <w:rFonts w:ascii="Arial" w:hAnsi="Arial" w:cs="Arial"/>
          <w:sz w:val="24"/>
          <w:szCs w:val="24"/>
        </w:rPr>
        <w:lastRenderedPageBreak/>
        <w:t xml:space="preserve">Training anmelden. Vom HB </w:t>
      </w:r>
      <w:r w:rsidR="001F01E8" w:rsidRPr="009778F3">
        <w:rPr>
          <w:rFonts w:ascii="Arial" w:hAnsi="Arial" w:cs="Arial"/>
          <w:sz w:val="24"/>
          <w:szCs w:val="24"/>
        </w:rPr>
        <w:t>wird</w:t>
      </w:r>
      <w:r w:rsidRPr="009778F3">
        <w:rPr>
          <w:rFonts w:ascii="Arial" w:hAnsi="Arial" w:cs="Arial"/>
          <w:sz w:val="24"/>
          <w:szCs w:val="24"/>
        </w:rPr>
        <w:t xml:space="preserve"> ein Tisch </w:t>
      </w:r>
      <w:r w:rsidR="006D43EB" w:rsidRPr="009778F3">
        <w:rPr>
          <w:rFonts w:ascii="Arial" w:hAnsi="Arial" w:cs="Arial"/>
          <w:sz w:val="24"/>
          <w:szCs w:val="24"/>
        </w:rPr>
        <w:t>-</w:t>
      </w:r>
      <w:r w:rsidRPr="009778F3">
        <w:rPr>
          <w:rFonts w:ascii="Arial" w:hAnsi="Arial" w:cs="Arial"/>
          <w:sz w:val="24"/>
          <w:szCs w:val="24"/>
        </w:rPr>
        <w:t xml:space="preserve"> Vergabeplan mit festen Paarungen für einen bestimmten Zeitraum </w:t>
      </w:r>
      <w:r w:rsidR="001F01E8" w:rsidRPr="009778F3">
        <w:rPr>
          <w:rFonts w:ascii="Arial" w:hAnsi="Arial" w:cs="Arial"/>
          <w:sz w:val="24"/>
          <w:szCs w:val="24"/>
        </w:rPr>
        <w:t>e</w:t>
      </w:r>
      <w:r w:rsidRPr="009778F3">
        <w:rPr>
          <w:rFonts w:ascii="Arial" w:hAnsi="Arial" w:cs="Arial"/>
          <w:sz w:val="24"/>
          <w:szCs w:val="24"/>
        </w:rPr>
        <w:t>rstell</w:t>
      </w:r>
      <w:r w:rsidR="001F01E8" w:rsidRPr="009778F3">
        <w:rPr>
          <w:rFonts w:ascii="Arial" w:hAnsi="Arial" w:cs="Arial"/>
          <w:sz w:val="24"/>
          <w:szCs w:val="24"/>
        </w:rPr>
        <w:t>t</w:t>
      </w:r>
      <w:r w:rsidRPr="009778F3">
        <w:rPr>
          <w:rFonts w:ascii="Arial" w:hAnsi="Arial" w:cs="Arial"/>
          <w:sz w:val="24"/>
          <w:szCs w:val="24"/>
        </w:rPr>
        <w:t xml:space="preserve">. </w:t>
      </w:r>
    </w:p>
    <w:p w14:paraId="04E241E3" w14:textId="77777777" w:rsidR="00150904" w:rsidRPr="009778F3" w:rsidRDefault="00150904" w:rsidP="003F00E8">
      <w:pPr>
        <w:jc w:val="both"/>
        <w:rPr>
          <w:rFonts w:ascii="Arial" w:hAnsi="Arial" w:cs="Arial"/>
          <w:sz w:val="24"/>
          <w:szCs w:val="24"/>
        </w:rPr>
      </w:pPr>
    </w:p>
    <w:p w14:paraId="770665DF" w14:textId="77777777" w:rsidR="00150904" w:rsidRPr="009778F3" w:rsidRDefault="00150904" w:rsidP="003F00E8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Nur aktive Spieler*innen dürfen die Halle betreten. Das Richtmaß für eine </w:t>
      </w:r>
      <w:proofErr w:type="spellStart"/>
      <w:r w:rsidR="006D43EB" w:rsidRPr="009778F3">
        <w:rPr>
          <w:rFonts w:ascii="Arial" w:hAnsi="Arial" w:cs="Arial"/>
          <w:sz w:val="24"/>
          <w:szCs w:val="24"/>
        </w:rPr>
        <w:t>Spielb</w:t>
      </w:r>
      <w:r w:rsidRPr="009778F3">
        <w:rPr>
          <w:rFonts w:ascii="Arial" w:hAnsi="Arial" w:cs="Arial"/>
          <w:sz w:val="24"/>
          <w:szCs w:val="24"/>
        </w:rPr>
        <w:t>ox</w:t>
      </w:r>
      <w:proofErr w:type="spellEnd"/>
      <w:r w:rsidRPr="009778F3">
        <w:rPr>
          <w:rFonts w:ascii="Arial" w:hAnsi="Arial" w:cs="Arial"/>
          <w:sz w:val="24"/>
          <w:szCs w:val="24"/>
        </w:rPr>
        <w:t xml:space="preserve"> beträgt 5 x 10 m.</w:t>
      </w:r>
    </w:p>
    <w:p w14:paraId="4B7F15FF" w14:textId="77777777" w:rsidR="00CD044F" w:rsidRPr="009778F3" w:rsidRDefault="00CD044F" w:rsidP="003F00E8">
      <w:pPr>
        <w:jc w:val="both"/>
        <w:rPr>
          <w:rFonts w:ascii="Arial" w:hAnsi="Arial" w:cs="Arial"/>
          <w:sz w:val="24"/>
          <w:szCs w:val="24"/>
        </w:rPr>
      </w:pPr>
    </w:p>
    <w:p w14:paraId="657BA662" w14:textId="77777777" w:rsidR="00CD044F" w:rsidRPr="009778F3" w:rsidRDefault="00CD044F" w:rsidP="00511200">
      <w:pPr>
        <w:jc w:val="both"/>
        <w:rPr>
          <w:rFonts w:ascii="Arial" w:hAnsi="Arial" w:cs="Arial"/>
          <w:sz w:val="24"/>
          <w:szCs w:val="24"/>
        </w:rPr>
      </w:pPr>
      <w:r w:rsidRPr="009778F3">
        <w:rPr>
          <w:rFonts w:ascii="Arial" w:hAnsi="Arial" w:cs="Arial"/>
          <w:sz w:val="24"/>
          <w:szCs w:val="24"/>
        </w:rPr>
        <w:t xml:space="preserve">Nach Beendigung des Trainings </w:t>
      </w:r>
      <w:r w:rsidR="001F01E8" w:rsidRPr="009778F3">
        <w:rPr>
          <w:rFonts w:ascii="Arial" w:hAnsi="Arial" w:cs="Arial"/>
          <w:sz w:val="24"/>
          <w:szCs w:val="24"/>
        </w:rPr>
        <w:t>reinigen die</w:t>
      </w:r>
      <w:r w:rsidRPr="009778F3">
        <w:rPr>
          <w:rFonts w:ascii="Arial" w:hAnsi="Arial" w:cs="Arial"/>
          <w:sz w:val="24"/>
          <w:szCs w:val="24"/>
        </w:rPr>
        <w:t xml:space="preserve"> Spieler*innen die Tische, die Tischsicherungen</w:t>
      </w:r>
      <w:r w:rsidR="001F01E8" w:rsidRPr="009778F3">
        <w:rPr>
          <w:rFonts w:ascii="Arial" w:hAnsi="Arial" w:cs="Arial"/>
          <w:sz w:val="24"/>
          <w:szCs w:val="24"/>
        </w:rPr>
        <w:t>,</w:t>
      </w:r>
      <w:r w:rsidRPr="009778F3">
        <w:rPr>
          <w:rFonts w:ascii="Arial" w:hAnsi="Arial" w:cs="Arial"/>
          <w:sz w:val="24"/>
          <w:szCs w:val="24"/>
        </w:rPr>
        <w:t xml:space="preserve"> die Tischkanten</w:t>
      </w:r>
      <w:r w:rsidR="001F01E8" w:rsidRPr="009778F3">
        <w:rPr>
          <w:rFonts w:ascii="Arial" w:hAnsi="Arial" w:cs="Arial"/>
          <w:sz w:val="24"/>
          <w:szCs w:val="24"/>
        </w:rPr>
        <w:t xml:space="preserve"> sowie</w:t>
      </w:r>
      <w:r w:rsidRPr="009778F3">
        <w:rPr>
          <w:rFonts w:ascii="Arial" w:hAnsi="Arial" w:cs="Arial"/>
          <w:sz w:val="24"/>
          <w:szCs w:val="24"/>
        </w:rPr>
        <w:t xml:space="preserve"> die Bälle</w:t>
      </w:r>
      <w:r w:rsidR="001F01E8" w:rsidRPr="009778F3">
        <w:rPr>
          <w:rFonts w:ascii="Arial" w:hAnsi="Arial" w:cs="Arial"/>
          <w:sz w:val="24"/>
          <w:szCs w:val="24"/>
        </w:rPr>
        <w:t xml:space="preserve">. Anschließend sind die Hände zu waschen </w:t>
      </w:r>
      <w:r w:rsidRPr="009778F3">
        <w:rPr>
          <w:rFonts w:ascii="Arial" w:hAnsi="Arial" w:cs="Arial"/>
          <w:sz w:val="24"/>
          <w:szCs w:val="24"/>
        </w:rPr>
        <w:t xml:space="preserve">und </w:t>
      </w:r>
      <w:r w:rsidR="001F01E8" w:rsidRPr="009778F3">
        <w:rPr>
          <w:rFonts w:ascii="Arial" w:hAnsi="Arial" w:cs="Arial"/>
          <w:sz w:val="24"/>
          <w:szCs w:val="24"/>
        </w:rPr>
        <w:t xml:space="preserve">die Halle </w:t>
      </w:r>
      <w:r w:rsidR="00421395" w:rsidRPr="009778F3">
        <w:rPr>
          <w:rFonts w:ascii="Arial" w:hAnsi="Arial" w:cs="Arial"/>
          <w:sz w:val="24"/>
          <w:szCs w:val="24"/>
        </w:rPr>
        <w:t xml:space="preserve">unverzüglich </w:t>
      </w:r>
      <w:r w:rsidR="001F01E8" w:rsidRPr="009778F3">
        <w:rPr>
          <w:rFonts w:ascii="Arial" w:hAnsi="Arial" w:cs="Arial"/>
          <w:sz w:val="24"/>
          <w:szCs w:val="24"/>
        </w:rPr>
        <w:t xml:space="preserve">zu </w:t>
      </w:r>
      <w:r w:rsidRPr="009778F3">
        <w:rPr>
          <w:rFonts w:ascii="Arial" w:hAnsi="Arial" w:cs="Arial"/>
          <w:sz w:val="24"/>
          <w:szCs w:val="24"/>
        </w:rPr>
        <w:t>verlassen.</w:t>
      </w:r>
    </w:p>
    <w:p w14:paraId="53AAFA22" w14:textId="77777777" w:rsidR="00CD044F" w:rsidRPr="009778F3" w:rsidRDefault="00CD044F" w:rsidP="00511200">
      <w:pPr>
        <w:jc w:val="both"/>
        <w:rPr>
          <w:rFonts w:ascii="Arial" w:hAnsi="Arial" w:cs="Arial"/>
          <w:sz w:val="24"/>
          <w:szCs w:val="24"/>
        </w:rPr>
      </w:pPr>
    </w:p>
    <w:sectPr w:rsidR="00CD044F" w:rsidRPr="009778F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8519" w14:textId="77777777" w:rsidR="006F2979" w:rsidRDefault="006F2979" w:rsidP="003F00E8">
      <w:r>
        <w:separator/>
      </w:r>
    </w:p>
  </w:endnote>
  <w:endnote w:type="continuationSeparator" w:id="0">
    <w:p w14:paraId="71EA71F2" w14:textId="77777777" w:rsidR="006F2979" w:rsidRDefault="006F2979" w:rsidP="003F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93E0" w14:textId="77777777" w:rsidR="006D43EB" w:rsidRPr="00574A31" w:rsidRDefault="006D43EB">
    <w:pPr>
      <w:pStyle w:val="Fuzeile"/>
      <w:rPr>
        <w:rFonts w:ascii="Arial" w:hAnsi="Arial" w:cs="Arial"/>
      </w:rPr>
    </w:pPr>
    <w:r w:rsidRPr="00574A31">
      <w:rPr>
        <w:rFonts w:ascii="Arial" w:hAnsi="Arial" w:cs="Arial"/>
      </w:rPr>
      <w:tab/>
    </w:r>
    <w:r w:rsidRPr="00574A31">
      <w:rPr>
        <w:rFonts w:ascii="Arial" w:hAnsi="Arial" w:cs="Arial"/>
      </w:rPr>
      <w:tab/>
    </w:r>
  </w:p>
  <w:p w14:paraId="13E5D19E" w14:textId="77777777" w:rsidR="00574A31" w:rsidRDefault="003648A3">
    <w:pPr>
      <w:pStyle w:val="Fuzeile"/>
      <w:rPr>
        <w:rFonts w:ascii="Arial" w:hAnsi="Arial" w:cs="Arial"/>
      </w:rPr>
    </w:pPr>
    <w:r>
      <w:rPr>
        <w:rFonts w:ascii="Arial" w:hAnsi="Arial" w:cs="Arial"/>
      </w:rPr>
      <w:tab/>
    </w:r>
    <w:r w:rsidR="00CF762E" w:rsidRPr="00CF762E">
      <w:rPr>
        <w:rFonts w:ascii="Arial" w:hAnsi="Arial" w:cs="Arial"/>
      </w:rPr>
      <w:t xml:space="preserve">Seite </w:t>
    </w:r>
    <w:r w:rsidR="00CF762E" w:rsidRPr="00CF762E">
      <w:rPr>
        <w:rFonts w:ascii="Arial" w:hAnsi="Arial" w:cs="Arial"/>
        <w:b/>
      </w:rPr>
      <w:fldChar w:fldCharType="begin"/>
    </w:r>
    <w:r w:rsidR="00CF762E" w:rsidRPr="00CF762E">
      <w:rPr>
        <w:rFonts w:ascii="Arial" w:hAnsi="Arial" w:cs="Arial"/>
        <w:b/>
      </w:rPr>
      <w:instrText>PAGE  \* Arabic  \* MERGEFORMAT</w:instrText>
    </w:r>
    <w:r w:rsidR="00CF762E" w:rsidRPr="00CF762E">
      <w:rPr>
        <w:rFonts w:ascii="Arial" w:hAnsi="Arial" w:cs="Arial"/>
        <w:b/>
      </w:rPr>
      <w:fldChar w:fldCharType="separate"/>
    </w:r>
    <w:r w:rsidR="007C4669">
      <w:rPr>
        <w:rFonts w:ascii="Arial" w:hAnsi="Arial" w:cs="Arial"/>
        <w:b/>
        <w:noProof/>
      </w:rPr>
      <w:t>3</w:t>
    </w:r>
    <w:r w:rsidR="00CF762E" w:rsidRPr="00CF762E">
      <w:rPr>
        <w:rFonts w:ascii="Arial" w:hAnsi="Arial" w:cs="Arial"/>
        <w:b/>
      </w:rPr>
      <w:fldChar w:fldCharType="end"/>
    </w:r>
    <w:r w:rsidR="00CF762E" w:rsidRPr="00CF762E">
      <w:rPr>
        <w:rFonts w:ascii="Arial" w:hAnsi="Arial" w:cs="Arial"/>
      </w:rPr>
      <w:t xml:space="preserve"> von </w:t>
    </w:r>
    <w:r w:rsidR="00CF762E" w:rsidRPr="00CF762E">
      <w:rPr>
        <w:rFonts w:ascii="Arial" w:hAnsi="Arial" w:cs="Arial"/>
        <w:b/>
      </w:rPr>
      <w:fldChar w:fldCharType="begin"/>
    </w:r>
    <w:r w:rsidR="00CF762E" w:rsidRPr="00CF762E">
      <w:rPr>
        <w:rFonts w:ascii="Arial" w:hAnsi="Arial" w:cs="Arial"/>
        <w:b/>
      </w:rPr>
      <w:instrText>NUMPAGES  \* Arabic  \* MERGEFORMAT</w:instrText>
    </w:r>
    <w:r w:rsidR="00CF762E" w:rsidRPr="00CF762E">
      <w:rPr>
        <w:rFonts w:ascii="Arial" w:hAnsi="Arial" w:cs="Arial"/>
        <w:b/>
      </w:rPr>
      <w:fldChar w:fldCharType="separate"/>
    </w:r>
    <w:r w:rsidR="007C4669">
      <w:rPr>
        <w:rFonts w:ascii="Arial" w:hAnsi="Arial" w:cs="Arial"/>
        <w:b/>
        <w:noProof/>
      </w:rPr>
      <w:t>4</w:t>
    </w:r>
    <w:r w:rsidR="00CF762E" w:rsidRPr="00CF762E">
      <w:rPr>
        <w:rFonts w:ascii="Arial" w:hAnsi="Arial" w:cs="Arial"/>
        <w:b/>
      </w:rPr>
      <w:fldChar w:fldCharType="end"/>
    </w:r>
    <w:r>
      <w:rPr>
        <w:rFonts w:ascii="Arial" w:hAnsi="Arial" w:cs="Arial"/>
      </w:rPr>
      <w:t xml:space="preserve"> </w:t>
    </w:r>
  </w:p>
  <w:p w14:paraId="72A75AAF" w14:textId="77777777" w:rsidR="006D43EB" w:rsidRPr="006D43EB" w:rsidRDefault="006D43EB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01E0" w14:textId="77777777" w:rsidR="006F2979" w:rsidRDefault="006F2979" w:rsidP="003F00E8">
      <w:r>
        <w:separator/>
      </w:r>
    </w:p>
  </w:footnote>
  <w:footnote w:type="continuationSeparator" w:id="0">
    <w:p w14:paraId="3FF4054E" w14:textId="77777777" w:rsidR="006F2979" w:rsidRDefault="006F2979" w:rsidP="003F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BA"/>
    <w:rsid w:val="00004485"/>
    <w:rsid w:val="000B7EB7"/>
    <w:rsid w:val="00150904"/>
    <w:rsid w:val="00170103"/>
    <w:rsid w:val="001F01E8"/>
    <w:rsid w:val="002A2094"/>
    <w:rsid w:val="002A3FFC"/>
    <w:rsid w:val="003648A3"/>
    <w:rsid w:val="00386755"/>
    <w:rsid w:val="0039498A"/>
    <w:rsid w:val="003F00E8"/>
    <w:rsid w:val="00421395"/>
    <w:rsid w:val="00482466"/>
    <w:rsid w:val="00486D9E"/>
    <w:rsid w:val="004F5E74"/>
    <w:rsid w:val="0051088F"/>
    <w:rsid w:val="00511200"/>
    <w:rsid w:val="005570F6"/>
    <w:rsid w:val="0056339C"/>
    <w:rsid w:val="00574A31"/>
    <w:rsid w:val="0065014C"/>
    <w:rsid w:val="00653CBA"/>
    <w:rsid w:val="006D43EB"/>
    <w:rsid w:val="006F2979"/>
    <w:rsid w:val="0073044B"/>
    <w:rsid w:val="007442C6"/>
    <w:rsid w:val="00764A21"/>
    <w:rsid w:val="007C4669"/>
    <w:rsid w:val="007E43CE"/>
    <w:rsid w:val="008849AC"/>
    <w:rsid w:val="009465A2"/>
    <w:rsid w:val="0096212A"/>
    <w:rsid w:val="009778F3"/>
    <w:rsid w:val="009A2492"/>
    <w:rsid w:val="009B5A20"/>
    <w:rsid w:val="009F7202"/>
    <w:rsid w:val="00A55788"/>
    <w:rsid w:val="00A7083D"/>
    <w:rsid w:val="00A75CD1"/>
    <w:rsid w:val="00A85BAF"/>
    <w:rsid w:val="00A948C8"/>
    <w:rsid w:val="00B354BE"/>
    <w:rsid w:val="00BB312C"/>
    <w:rsid w:val="00BF6DE8"/>
    <w:rsid w:val="00C83B44"/>
    <w:rsid w:val="00CD044F"/>
    <w:rsid w:val="00CE7C8E"/>
    <w:rsid w:val="00CF762E"/>
    <w:rsid w:val="00D17669"/>
    <w:rsid w:val="00D34A07"/>
    <w:rsid w:val="00D440A6"/>
    <w:rsid w:val="00D6175A"/>
    <w:rsid w:val="00D92327"/>
    <w:rsid w:val="00DF5826"/>
    <w:rsid w:val="00E12E4D"/>
    <w:rsid w:val="00F21470"/>
    <w:rsid w:val="00F547B9"/>
    <w:rsid w:val="00F8757E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4891"/>
  <w15:docId w15:val="{79B0E19A-6621-4DBF-B680-E8B39A3D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3C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00E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F00E8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F00E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F00E8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E8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E8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jasmin arras</cp:lastModifiedBy>
  <cp:revision>2</cp:revision>
  <cp:lastPrinted>2020-05-13T19:27:00Z</cp:lastPrinted>
  <dcterms:created xsi:type="dcterms:W3CDTF">2020-05-26T09:54:00Z</dcterms:created>
  <dcterms:modified xsi:type="dcterms:W3CDTF">2020-05-26T09:54:00Z</dcterms:modified>
</cp:coreProperties>
</file>